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600F" w14:textId="77777777" w:rsidR="004A5A20" w:rsidRPr="0006506A" w:rsidRDefault="0006506A">
      <w:pPr>
        <w:rPr>
          <w:rFonts w:ascii="Times New Roman" w:hAnsi="Times New Roman" w:cs="Times New Roman"/>
          <w:sz w:val="28"/>
          <w:szCs w:val="28"/>
        </w:rPr>
      </w:pPr>
      <w:r w:rsidRPr="0006506A">
        <w:rPr>
          <w:rFonts w:ascii="Times New Roman" w:hAnsi="Times New Roman" w:cs="Times New Roman"/>
          <w:sz w:val="28"/>
          <w:szCs w:val="28"/>
        </w:rPr>
        <w:t>Additional Expense Chart outside of Apparatus, Equipment, and Workforce</w:t>
      </w:r>
    </w:p>
    <w:p w14:paraId="45E6E8E1" w14:textId="77777777" w:rsidR="0006506A" w:rsidRPr="0006506A" w:rsidRDefault="0006506A">
      <w:pPr>
        <w:rPr>
          <w:rFonts w:ascii="Times New Roman" w:hAnsi="Times New Roman" w:cs="Times New Roman"/>
        </w:rPr>
      </w:pPr>
    </w:p>
    <w:p w14:paraId="4680D9E0" w14:textId="77777777" w:rsidR="0006506A" w:rsidRPr="0006506A" w:rsidRDefault="0006506A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b/>
          <w:sz w:val="24"/>
          <w:szCs w:val="24"/>
        </w:rPr>
        <w:t>Coventry Fire District</w:t>
      </w:r>
    </w:p>
    <w:p w14:paraId="583353EB" w14:textId="77777777" w:rsidR="0006506A" w:rsidRP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Audit Cost $19,000 - we use Bacon &amp; Company as our auditors currently</w:t>
      </w:r>
    </w:p>
    <w:p w14:paraId="44274DA4" w14:textId="77777777" w:rsidR="0006506A" w:rsidRP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Legal Expenses $45,000 - only one open matter currently, so likely will be lower (2024 was $35K)</w:t>
      </w:r>
    </w:p>
    <w:p w14:paraId="32DA5C4E" w14:textId="77777777" w:rsidR="0006506A" w:rsidRP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Tax Collector / Clerk Salary $56,700 (1 FTE does both jobs)</w:t>
      </w:r>
    </w:p>
    <w:p w14:paraId="7E13DA00" w14:textId="77777777" w:rsidR="0006506A" w:rsidRP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IT Contracts $35,000 - we use PacketLogix, likely going to reduce our scope of services with them to about $24,000</w:t>
      </w:r>
    </w:p>
    <w:p w14:paraId="5A9F1EA5" w14:textId="77777777" w:rsidR="0006506A" w:rsidRP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Payroll Services $2,000 - we use Data pay</w:t>
      </w:r>
    </w:p>
    <w:p w14:paraId="25678878" w14:textId="77777777" w:rsidR="0006506A" w:rsidRPr="0006506A" w:rsidRDefault="0006506A" w:rsidP="0006506A">
      <w:pPr>
        <w:rPr>
          <w:rFonts w:ascii="Times New Roman" w:eastAsia="Times New Roman" w:hAnsi="Times New Roman" w:cs="Times New Roman"/>
        </w:rPr>
      </w:pPr>
    </w:p>
    <w:p w14:paraId="0FEB25FC" w14:textId="77777777" w:rsidR="0006506A" w:rsidRDefault="0006506A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b/>
          <w:sz w:val="24"/>
          <w:szCs w:val="24"/>
        </w:rPr>
        <w:t>Hopkins Hill Fire District</w:t>
      </w:r>
    </w:p>
    <w:p w14:paraId="4B1CE57A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Cost-$16,000</w:t>
      </w:r>
    </w:p>
    <w:p w14:paraId="2E9C4440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Legal-$500</w:t>
      </w:r>
    </w:p>
    <w:p w14:paraId="3BF3174E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Clerk-$8,500</w:t>
      </w:r>
    </w:p>
    <w:p w14:paraId="77D1CCD2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Treasurer-$8,500</w:t>
      </w:r>
    </w:p>
    <w:p w14:paraId="46AB8B0D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 Collector-$18,000</w:t>
      </w:r>
    </w:p>
    <w:p w14:paraId="3E0247D1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IT-$2,500</w:t>
      </w:r>
    </w:p>
    <w:p w14:paraId="7889EB73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Payroll Services ADP $6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506A">
        <w:rPr>
          <w:rFonts w:ascii="Times New Roman" w:eastAsia="Times New Roman" w:hAnsi="Times New Roman" w:cs="Times New Roman"/>
          <w:sz w:val="24"/>
          <w:szCs w:val="24"/>
        </w:rPr>
        <w:t>000</w:t>
      </w:r>
    </w:p>
    <w:p w14:paraId="5E1A8267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Insurance-$61,500</w:t>
      </w:r>
    </w:p>
    <w:p w14:paraId="3A098B5A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Streetlights-$21,000</w:t>
      </w:r>
    </w:p>
    <w:p w14:paraId="1B33BEAF" w14:textId="77777777" w:rsidR="0006506A" w:rsidRDefault="0006506A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Hydrant Rental-$46,000</w:t>
      </w:r>
    </w:p>
    <w:p w14:paraId="2B2701E3" w14:textId="77777777" w:rsidR="0023299B" w:rsidRDefault="0023299B" w:rsidP="0006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8031CB" w14:textId="77777777" w:rsidR="0023299B" w:rsidRDefault="0023299B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99B">
        <w:rPr>
          <w:rFonts w:ascii="Times New Roman" w:eastAsia="Times New Roman" w:hAnsi="Times New Roman" w:cs="Times New Roman"/>
          <w:b/>
          <w:sz w:val="24"/>
          <w:szCs w:val="24"/>
        </w:rPr>
        <w:t>Western Coventry Fire District</w:t>
      </w:r>
    </w:p>
    <w:p w14:paraId="5B02E16E" w14:textId="77777777" w:rsidR="0023299B" w:rsidRDefault="0023299B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 w:rsidRPr="0023299B">
        <w:rPr>
          <w:rFonts w:ascii="Times New Roman" w:eastAsia="Times New Roman" w:hAnsi="Times New Roman" w:cs="Times New Roman"/>
          <w:sz w:val="24"/>
          <w:szCs w:val="24"/>
        </w:rPr>
        <w:t>Audit cost-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Pr="0023299B">
        <w:rPr>
          <w:rFonts w:ascii="Times New Roman" w:eastAsia="Times New Roman" w:hAnsi="Times New Roman" w:cs="Times New Roman"/>
          <w:sz w:val="24"/>
          <w:szCs w:val="24"/>
        </w:rPr>
        <w:t>9,000</w:t>
      </w:r>
    </w:p>
    <w:p w14:paraId="188F2B01" w14:textId="77777777" w:rsidR="0023299B" w:rsidRDefault="0023299B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Legal-$15,277</w:t>
      </w:r>
    </w:p>
    <w:p w14:paraId="47718A5F" w14:textId="77777777" w:rsidR="00605C61" w:rsidRDefault="003B5E31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 Collector, Treasurer, and Clerk-$25,557</w:t>
      </w:r>
    </w:p>
    <w:p w14:paraId="69D64383" w14:textId="77777777" w:rsidR="003B5E31" w:rsidRDefault="003B5E31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IT- $5,000</w:t>
      </w:r>
    </w:p>
    <w:p w14:paraId="5BE8F319" w14:textId="77777777" w:rsidR="003B5E31" w:rsidRDefault="003B5E31" w:rsidP="000650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Payroll-$2,700</w:t>
      </w:r>
    </w:p>
    <w:p w14:paraId="12C2DF40" w14:textId="77777777" w:rsidR="003B5E31" w:rsidRDefault="003B5E31" w:rsidP="000650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B5392" w14:textId="77777777" w:rsidR="0006506A" w:rsidRDefault="003B5E31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E31">
        <w:rPr>
          <w:rFonts w:ascii="Times New Roman" w:eastAsia="Times New Roman" w:hAnsi="Times New Roman" w:cs="Times New Roman"/>
          <w:b/>
          <w:sz w:val="24"/>
          <w:szCs w:val="24"/>
        </w:rPr>
        <w:t>Central Coventry Fire District</w:t>
      </w:r>
    </w:p>
    <w:p w14:paraId="653F5749" w14:textId="44429245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Cost-$1</w:t>
      </w:r>
      <w:r>
        <w:rPr>
          <w:rFonts w:ascii="Times New Roman" w:eastAsia="Times New Roman" w:hAnsi="Times New Roman" w:cs="Times New Roman"/>
          <w:sz w:val="24"/>
          <w:szCs w:val="24"/>
        </w:rPr>
        <w:t>5,000</w:t>
      </w:r>
    </w:p>
    <w:p w14:paraId="4A046C7A" w14:textId="54C2C8F5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Legal-$</w:t>
      </w:r>
      <w:r>
        <w:rPr>
          <w:rFonts w:ascii="Times New Roman" w:eastAsia="Times New Roman" w:hAnsi="Times New Roman" w:cs="Times New Roman"/>
          <w:sz w:val="24"/>
          <w:szCs w:val="24"/>
        </w:rPr>
        <w:t>30,000</w:t>
      </w:r>
    </w:p>
    <w:p w14:paraId="26C25FCF" w14:textId="3D6B07CB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Clerk-$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$50,000 (est.)</w:t>
      </w:r>
    </w:p>
    <w:p w14:paraId="09E259BA" w14:textId="2EAB7155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Treasurer-$</w:t>
      </w:r>
      <w:r>
        <w:rPr>
          <w:rFonts w:ascii="Times New Roman" w:eastAsia="Times New Roman" w:hAnsi="Times New Roman" w:cs="Times New Roman"/>
          <w:sz w:val="24"/>
          <w:szCs w:val="24"/>
        </w:rPr>
        <w:t>36,000</w:t>
      </w:r>
    </w:p>
    <w:p w14:paraId="4B98D9A9" w14:textId="02F99F90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 Collector-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$50,000 (est.)</w:t>
      </w:r>
    </w:p>
    <w:p w14:paraId="41E2FEDD" w14:textId="2E9ADBFE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IT-$</w:t>
      </w:r>
      <w:r>
        <w:rPr>
          <w:rFonts w:ascii="Times New Roman" w:eastAsia="Times New Roman" w:hAnsi="Times New Roman" w:cs="Times New Roman"/>
          <w:sz w:val="24"/>
          <w:szCs w:val="24"/>
        </w:rPr>
        <w:t>18,000</w:t>
      </w:r>
    </w:p>
    <w:p w14:paraId="3C582F4A" w14:textId="0DE3565A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 w:rsidRPr="0006506A">
        <w:rPr>
          <w:rFonts w:ascii="Times New Roman" w:eastAsia="Times New Roman" w:hAnsi="Times New Roman" w:cs="Times New Roman"/>
          <w:sz w:val="24"/>
          <w:szCs w:val="24"/>
        </w:rPr>
        <w:t>Payroll Services</w:t>
      </w:r>
      <w:r>
        <w:rPr>
          <w:rFonts w:ascii="Times New Roman" w:eastAsia="Times New Roman" w:hAnsi="Times New Roman" w:cs="Times New Roman"/>
          <w:sz w:val="24"/>
          <w:szCs w:val="24"/>
        </w:rPr>
        <w:t>: $3,000</w:t>
      </w:r>
    </w:p>
    <w:p w14:paraId="1E1AFCE8" w14:textId="62D9F496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Insurance-</w:t>
      </w:r>
      <w:r>
        <w:rPr>
          <w:rFonts w:ascii="Times New Roman" w:eastAsia="Times New Roman" w:hAnsi="Times New Roman" w:cs="Times New Roman"/>
          <w:sz w:val="24"/>
          <w:szCs w:val="24"/>
        </w:rPr>
        <w:t>Property/General Liability $84,500</w:t>
      </w:r>
    </w:p>
    <w:p w14:paraId="0C650DA7" w14:textId="4E16BE3B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Streetlights-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agreement including Change to LED ($20,000 est. monthly)</w:t>
      </w:r>
    </w:p>
    <w:p w14:paraId="1BC96A14" w14:textId="454F0182" w:rsidR="00203B0E" w:rsidRDefault="00203B0E" w:rsidP="00203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Hydrant Rental-$</w:t>
      </w:r>
      <w:r>
        <w:rPr>
          <w:rFonts w:ascii="Times New Roman" w:eastAsia="Times New Roman" w:hAnsi="Times New Roman" w:cs="Times New Roman"/>
          <w:sz w:val="24"/>
          <w:szCs w:val="24"/>
        </w:rPr>
        <w:t>242,973 (annually)</w:t>
      </w:r>
    </w:p>
    <w:p w14:paraId="3CC1E028" w14:textId="77777777" w:rsidR="003B5E31" w:rsidRDefault="003B5E31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12962" w14:textId="77777777" w:rsidR="003B5E31" w:rsidRPr="003B5E31" w:rsidRDefault="003B5E31" w:rsidP="000650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D800D" w14:textId="77777777" w:rsidR="0006506A" w:rsidRPr="0006506A" w:rsidRDefault="0006506A" w:rsidP="0006506A">
      <w:pPr>
        <w:rPr>
          <w:rFonts w:ascii="Times New Roman" w:eastAsia="Times New Roman" w:hAnsi="Times New Roman" w:cs="Times New Roman"/>
        </w:rPr>
      </w:pPr>
    </w:p>
    <w:p w14:paraId="6B06387B" w14:textId="77777777" w:rsidR="0006506A" w:rsidRDefault="0006506A" w:rsidP="0006506A">
      <w:pPr>
        <w:rPr>
          <w:rFonts w:eastAsia="Times New Roman"/>
        </w:rPr>
      </w:pPr>
    </w:p>
    <w:p w14:paraId="68B1A4A4" w14:textId="77777777" w:rsidR="0006506A" w:rsidRDefault="0006506A"/>
    <w:sectPr w:rsidR="00065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6A"/>
    <w:rsid w:val="0006506A"/>
    <w:rsid w:val="00203B0E"/>
    <w:rsid w:val="0023299B"/>
    <w:rsid w:val="003B5E31"/>
    <w:rsid w:val="004A5A20"/>
    <w:rsid w:val="00605C61"/>
    <w:rsid w:val="00E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1D27"/>
  <w15:chartTrackingRefBased/>
  <w15:docId w15:val="{819B88C7-37A7-426A-8F54-A5380AC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Parrillo</dc:creator>
  <cp:keywords/>
  <dc:description/>
  <cp:lastModifiedBy>Russell McGillivray</cp:lastModifiedBy>
  <cp:revision>2</cp:revision>
  <dcterms:created xsi:type="dcterms:W3CDTF">2025-02-27T20:06:00Z</dcterms:created>
  <dcterms:modified xsi:type="dcterms:W3CDTF">2025-02-27T20:06:00Z</dcterms:modified>
</cp:coreProperties>
</file>